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CC" w:rsidRDefault="00163A9B" w:rsidP="007C2ACC">
      <w:pPr>
        <w:spacing w:line="240" w:lineRule="auto"/>
        <w:ind w:firstLine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Управление по о</w:t>
      </w:r>
      <w:r w:rsidR="007C2ACC">
        <w:rPr>
          <w:rFonts w:ascii="Times New Roman" w:hAnsi="Times New Roman" w:cs="Times New Roman"/>
          <w:sz w:val="28"/>
          <w:szCs w:val="28"/>
        </w:rPr>
        <w:t>бразованию Минского райисполкома</w:t>
      </w:r>
    </w:p>
    <w:p w:rsidR="007C2ACC" w:rsidRDefault="00163A9B" w:rsidP="007C2ACC">
      <w:pPr>
        <w:spacing w:line="240" w:lineRule="auto"/>
        <w:ind w:firstLine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CC"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</w:t>
      </w:r>
    </w:p>
    <w:p w:rsidR="00163A9B" w:rsidRPr="007C2ACC" w:rsidRDefault="00163A9B" w:rsidP="007C2ACC">
      <w:pPr>
        <w:spacing w:line="240" w:lineRule="auto"/>
        <w:ind w:firstLine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CC">
        <w:rPr>
          <w:rFonts w:ascii="Times New Roman" w:hAnsi="Times New Roman" w:cs="Times New Roman"/>
          <w:sz w:val="28"/>
          <w:szCs w:val="28"/>
        </w:rPr>
        <w:t>«Центр творчество детей и молодежи Минского района»</w:t>
      </w:r>
    </w:p>
    <w:p w:rsidR="00163A9B" w:rsidRPr="009977EE" w:rsidRDefault="00163A9B" w:rsidP="00163A9B">
      <w:pPr>
        <w:pStyle w:val="a6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163A9B" w:rsidRPr="009977EE" w:rsidRDefault="00163A9B" w:rsidP="00163A9B">
      <w:pPr>
        <w:ind w:hanging="1560"/>
        <w:jc w:val="center"/>
        <w:rPr>
          <w:rFonts w:ascii="Times New Roman" w:hAnsi="Times New Roman" w:cs="Times New Roman"/>
          <w:sz w:val="28"/>
          <w:szCs w:val="28"/>
        </w:rPr>
      </w:pPr>
    </w:p>
    <w:p w:rsidR="00163A9B" w:rsidRPr="009977EE" w:rsidRDefault="00163A9B" w:rsidP="00163A9B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УТВЕРЖДАЮ</w:t>
      </w:r>
    </w:p>
    <w:p w:rsidR="00163A9B" w:rsidRPr="009977EE" w:rsidRDefault="00163A9B" w:rsidP="00163A9B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Директор ГУДО «Центр творчества</w:t>
      </w:r>
    </w:p>
    <w:p w:rsidR="00163A9B" w:rsidRPr="009977EE" w:rsidRDefault="00163A9B" w:rsidP="00163A9B">
      <w:pPr>
        <w:spacing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детей и молодежи Минского района»</w:t>
      </w:r>
    </w:p>
    <w:p w:rsidR="00163A9B" w:rsidRPr="00235A1F" w:rsidRDefault="00163A9B" w:rsidP="00163A9B">
      <w:pPr>
        <w:pStyle w:val="a6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9977EE">
        <w:rPr>
          <w:rFonts w:ascii="Times New Roman" w:hAnsi="Times New Roman" w:cs="Times New Roman"/>
          <w:sz w:val="28"/>
          <w:szCs w:val="28"/>
        </w:rPr>
        <w:t>О.А.</w:t>
      </w:r>
      <w:r w:rsidR="00235A1F">
        <w:rPr>
          <w:rFonts w:ascii="Times New Roman" w:hAnsi="Times New Roman" w:cs="Times New Roman"/>
          <w:sz w:val="28"/>
          <w:szCs w:val="28"/>
        </w:rPr>
        <w:t>Ковель</w:t>
      </w:r>
      <w:proofErr w:type="spellEnd"/>
    </w:p>
    <w:p w:rsidR="00163A9B" w:rsidRPr="009977EE" w:rsidRDefault="00163A9B" w:rsidP="00163A9B">
      <w:pPr>
        <w:pStyle w:val="a6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«___»_____________20</w:t>
      </w:r>
      <w:r w:rsidR="00235A1F">
        <w:rPr>
          <w:rFonts w:ascii="Times New Roman" w:hAnsi="Times New Roman" w:cs="Times New Roman"/>
          <w:sz w:val="28"/>
          <w:szCs w:val="28"/>
        </w:rPr>
        <w:t>2</w:t>
      </w:r>
      <w:r w:rsidR="005E1434">
        <w:rPr>
          <w:rFonts w:ascii="Times New Roman" w:hAnsi="Times New Roman" w:cs="Times New Roman"/>
          <w:sz w:val="28"/>
          <w:szCs w:val="28"/>
        </w:rPr>
        <w:t xml:space="preserve">3 </w:t>
      </w:r>
      <w:r w:rsidRPr="009977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A9B" w:rsidRPr="009977EE" w:rsidRDefault="00163A9B" w:rsidP="00163A9B">
      <w:pPr>
        <w:pStyle w:val="a6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A9B" w:rsidRPr="009977EE" w:rsidRDefault="00163A9B" w:rsidP="00163A9B">
      <w:pPr>
        <w:pStyle w:val="a6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A9B" w:rsidRDefault="00163A9B" w:rsidP="00163A9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ПРОГРАММА</w:t>
      </w:r>
    </w:p>
    <w:p w:rsidR="00163A9B" w:rsidRPr="009977EE" w:rsidRDefault="00163A9B" w:rsidP="00163A9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ОБЪЕДИНЕНИЯ ПО ИНТЕРЕСАМ</w:t>
      </w:r>
    </w:p>
    <w:p w:rsidR="00163A9B" w:rsidRPr="009977EE" w:rsidRDefault="00163A9B" w:rsidP="00163A9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«Маски»</w:t>
      </w:r>
    </w:p>
    <w:p w:rsidR="00163A9B" w:rsidRPr="009977EE" w:rsidRDefault="00163A9B" w:rsidP="00163A9B">
      <w:pPr>
        <w:pStyle w:val="a6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 xml:space="preserve">(базовый уровень изучения образовательной </w:t>
      </w:r>
      <w:r w:rsidR="0067421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212">
        <w:rPr>
          <w:rFonts w:ascii="Times New Roman" w:hAnsi="Times New Roman" w:cs="Times New Roman"/>
          <w:sz w:val="28"/>
          <w:szCs w:val="28"/>
        </w:rPr>
        <w:t>«Театр»</w:t>
      </w:r>
      <w:r w:rsidRPr="009977EE">
        <w:rPr>
          <w:rFonts w:ascii="Times New Roman" w:hAnsi="Times New Roman" w:cs="Times New Roman"/>
          <w:sz w:val="28"/>
          <w:szCs w:val="28"/>
        </w:rPr>
        <w:t>)</w:t>
      </w:r>
    </w:p>
    <w:p w:rsidR="00163A9B" w:rsidRPr="009977EE" w:rsidRDefault="00163A9B" w:rsidP="00163A9B">
      <w:pPr>
        <w:pStyle w:val="a6"/>
        <w:spacing w:line="240" w:lineRule="auto"/>
        <w:ind w:left="4820" w:firstLine="170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63A9B" w:rsidRPr="009977EE" w:rsidRDefault="00163A9B" w:rsidP="00163A9B">
      <w:pPr>
        <w:pStyle w:val="a6"/>
        <w:spacing w:line="240" w:lineRule="auto"/>
        <w:ind w:left="48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63A9B" w:rsidRPr="009977EE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ЧИСТИК</w:t>
      </w:r>
    </w:p>
    <w:p w:rsidR="00163A9B" w:rsidRPr="009977EE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Ивановна</w:t>
      </w:r>
      <w:r w:rsidRPr="009977E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63A9B" w:rsidRPr="009977EE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63A9B" w:rsidRPr="009977EE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12-14</w:t>
      </w:r>
      <w:r w:rsidRPr="009977E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63A9B" w:rsidRPr="009977EE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163A9B" w:rsidRPr="009977EE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163A9B" w:rsidRPr="009977EE" w:rsidRDefault="00163A9B" w:rsidP="00163A9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163A9B">
        <w:rPr>
          <w:rFonts w:ascii="Times New Roman" w:hAnsi="Times New Roman" w:cs="Times New Roman"/>
          <w:b/>
          <w:sz w:val="28"/>
          <w:szCs w:val="28"/>
        </w:rPr>
        <w:t>По программе работают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A9B" w:rsidRPr="009977EE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163A9B" w:rsidRPr="009977EE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163A9B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163A9B" w:rsidRPr="009977EE" w:rsidRDefault="00163A9B" w:rsidP="00163A9B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63A9B" w:rsidTr="009135B2">
        <w:tc>
          <w:tcPr>
            <w:tcW w:w="4643" w:type="dxa"/>
          </w:tcPr>
          <w:p w:rsidR="00163A9B" w:rsidRDefault="00163A9B" w:rsidP="009135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 _______________________________</w:t>
            </w:r>
          </w:p>
          <w:p w:rsidR="00163A9B" w:rsidRDefault="00163A9B" w:rsidP="005E14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«____» </w:t>
            </w:r>
            <w:r w:rsidR="005E1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______________2023 г.</w:t>
            </w:r>
          </w:p>
          <w:p w:rsidR="005E1434" w:rsidRDefault="005E1434" w:rsidP="005E14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№__________</w:t>
            </w:r>
          </w:p>
        </w:tc>
      </w:tr>
    </w:tbl>
    <w:p w:rsidR="00163A9B" w:rsidRDefault="00163A9B" w:rsidP="00163A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A9B" w:rsidRDefault="00163A9B" w:rsidP="00163A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A9B" w:rsidRDefault="00163A9B" w:rsidP="00163A9B">
      <w:pPr>
        <w:spacing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Сеница</w:t>
      </w:r>
      <w:proofErr w:type="spellEnd"/>
      <w:r w:rsidR="00674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35A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E1434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163A9B" w:rsidRDefault="00163A9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D5F42" w:rsidRPr="00381E60" w:rsidRDefault="002D5F42" w:rsidP="00674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A38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B84EED" w:rsidRDefault="004303B6" w:rsidP="00B84E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3B6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…театр-единственный учитель нравственности, поведения,возвышенных идеалов, который никогда не наскучит у</w:t>
      </w:r>
      <w:r w:rsidR="00B84EED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енику. …театр – ценнейшее дополнение к любому воспитательному учреждению для детей, и без него не со</w:t>
      </w:r>
      <w:r w:rsidR="00B84EED">
        <w:rPr>
          <w:rFonts w:ascii="Times New Roman" w:hAnsi="Times New Roman" w:cs="Times New Roman"/>
          <w:bCs/>
          <w:sz w:val="28"/>
          <w:szCs w:val="28"/>
        </w:rPr>
        <w:t>вершенна самая прекрасная школа</w:t>
      </w:r>
      <w:r w:rsidRPr="004303B6">
        <w:rPr>
          <w:rFonts w:ascii="Times New Roman" w:hAnsi="Times New Roman" w:cs="Times New Roman"/>
          <w:bCs/>
          <w:sz w:val="28"/>
          <w:szCs w:val="28"/>
        </w:rPr>
        <w:t>”</w:t>
      </w:r>
      <w:r w:rsidR="00B84EED">
        <w:rPr>
          <w:rFonts w:ascii="Times New Roman" w:hAnsi="Times New Roman" w:cs="Times New Roman"/>
          <w:bCs/>
          <w:sz w:val="28"/>
          <w:szCs w:val="28"/>
        </w:rPr>
        <w:t>.</w:t>
      </w:r>
    </w:p>
    <w:p w:rsidR="002D5F42" w:rsidRDefault="00B84EED" w:rsidP="00B84E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F42" w:rsidRPr="00A11A38">
        <w:rPr>
          <w:rFonts w:ascii="Times New Roman" w:hAnsi="Times New Roman" w:cs="Times New Roman"/>
          <w:sz w:val="28"/>
          <w:szCs w:val="28"/>
        </w:rPr>
        <w:t>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</w:t>
      </w:r>
      <w:r w:rsidR="00CA7A95">
        <w:rPr>
          <w:rFonts w:ascii="Times New Roman" w:hAnsi="Times New Roman" w:cs="Times New Roman"/>
          <w:sz w:val="28"/>
          <w:szCs w:val="28"/>
        </w:rPr>
        <w:t>.</w:t>
      </w:r>
    </w:p>
    <w:p w:rsidR="00CA7A95" w:rsidRDefault="00E44F80" w:rsidP="00430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A11A3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объединения по интересам </w:t>
      </w:r>
      <w:r w:rsidRPr="00A11A38">
        <w:rPr>
          <w:rFonts w:ascii="Times New Roman" w:hAnsi="Times New Roman" w:cs="Times New Roman"/>
          <w:sz w:val="28"/>
          <w:szCs w:val="28"/>
        </w:rPr>
        <w:t>«Маски»имеет художественно-эстетическое направление и призвана расширить творческий потенциал ребенка, обогатить словарный запас, сформировать нра</w:t>
      </w:r>
      <w:r>
        <w:rPr>
          <w:rFonts w:ascii="Times New Roman" w:hAnsi="Times New Roman" w:cs="Times New Roman"/>
          <w:sz w:val="28"/>
          <w:szCs w:val="28"/>
        </w:rPr>
        <w:t>вственно - эстетические чувства.</w:t>
      </w:r>
    </w:p>
    <w:p w:rsidR="00CA7A95" w:rsidRDefault="00CA7A95" w:rsidP="004303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Учащийся не должен просто сидеть и послушно выполнять задания педагога. Радость творчества, активное взаимодействие с педагогом уводит ребенка с позиции пассивного усвоения знаний, умений и навыков на позицию творческой активности, инициативы и самостоятельности. Только это может развить творческое начало в каждом ребенке.</w:t>
      </w:r>
    </w:p>
    <w:p w:rsidR="00CA7A95" w:rsidRDefault="00CA7A95" w:rsidP="004303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F17">
        <w:rPr>
          <w:rFonts w:ascii="Times New Roman" w:hAnsi="Times New Roman" w:cs="Times New Roman"/>
          <w:color w:val="000000"/>
          <w:sz w:val="28"/>
          <w:szCs w:val="28"/>
        </w:rPr>
        <w:t>Дополнительные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 в группе укрепляет «чувство локтя»,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CA7A95" w:rsidRDefault="00CA7A95" w:rsidP="004303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Неоценима и воспитательная роль театрализованной деятельности. Она учит доброте, чуткости, честности, смелости, формируют понятия добра и зла. Робкому ребёнку игра поможет стать более смелым и решительным, застенчивому —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реодолеть неуверенность в себе.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Театрализованные игры являются средством сохранения эмоционального здоровья ребенка. </w:t>
      </w:r>
    </w:p>
    <w:p w:rsidR="00783AAA" w:rsidRDefault="004303B6" w:rsidP="00430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3AAA">
        <w:rPr>
          <w:rFonts w:ascii="Times New Roman" w:hAnsi="Times New Roman" w:cs="Times New Roman"/>
          <w:sz w:val="28"/>
          <w:szCs w:val="28"/>
          <w:lang w:eastAsia="ru-RU"/>
        </w:rPr>
        <w:t>Ориентируясь на вышесказанное, можно отметить высокую степень значимости театральной деятельности для развития творческих способностей ребёнка и утверждать необходимость и целесообразность создания программы деятельности с детьми.</w:t>
      </w:r>
    </w:p>
    <w:p w:rsidR="00674212" w:rsidRPr="00674212" w:rsidRDefault="00674212" w:rsidP="0067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67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</w:t>
      </w:r>
      <w:r w:rsidRPr="0067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»), утверждённой Министерством образования Республики Беларусь от 06.09.2017 № 123.</w:t>
      </w:r>
    </w:p>
    <w:p w:rsidR="00674212" w:rsidRPr="00674212" w:rsidRDefault="00674212" w:rsidP="00674212">
      <w:pPr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proofErr w:type="gramStart"/>
      <w:r w:rsidRPr="00674212">
        <w:rPr>
          <w:rFonts w:ascii="Times New Roman" w:eastAsia="Times New Roman" w:hAnsi="Times New Roman" w:cs="Times New Roman"/>
          <w:sz w:val="30"/>
          <w:lang w:eastAsia="ru-RU"/>
        </w:rPr>
        <w:t xml:space="preserve"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</w:t>
      </w:r>
      <w:r w:rsidRPr="00674212">
        <w:rPr>
          <w:rFonts w:ascii="Times New Roman" w:eastAsia="Times New Roman" w:hAnsi="Times New Roman" w:cs="Times New Roman"/>
          <w:sz w:val="30"/>
          <w:lang w:eastAsia="ru-RU"/>
        </w:rPr>
        <w:lastRenderedPageBreak/>
        <w:t>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674212">
        <w:rPr>
          <w:rFonts w:ascii="Times New Roman" w:eastAsia="Times New Roman" w:hAnsi="Times New Roman" w:cs="Times New Roman"/>
          <w:sz w:val="30"/>
          <w:lang w:eastAsia="ru-RU"/>
        </w:rPr>
        <w:t xml:space="preserve"> программам.</w:t>
      </w:r>
    </w:p>
    <w:p w:rsidR="00674212" w:rsidRDefault="00674212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A95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-  развить личность ребенка, способного к творческому самовыражению, через овладение основами актерского масте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рства, сценического движения и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сценич</w:t>
      </w:r>
      <w:r w:rsidR="001C7695">
        <w:rPr>
          <w:rFonts w:ascii="Times New Roman" w:hAnsi="Times New Roman" w:cs="Times New Roman"/>
          <w:sz w:val="28"/>
          <w:szCs w:val="28"/>
          <w:lang w:eastAsia="ru-RU"/>
        </w:rPr>
        <w:t>еской речи.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269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A2C4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Образовательные:</w:t>
      </w:r>
    </w:p>
    <w:p w:rsidR="00D161B9" w:rsidRPr="00D161B9" w:rsidRDefault="00D161B9" w:rsidP="00CA7A9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-обучить эффективному общению и речевой выразительности;</w:t>
      </w: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бучать детей элементам художественно-образных выразительных средств (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интонация, мимика, пантомимика);</w:t>
      </w:r>
    </w:p>
    <w:p w:rsidR="00CA7A95" w:rsidRPr="00E615F7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-обучить действовать, двигаться в различных предлагаемых обстоятельствах </w:t>
      </w:r>
      <w:r w:rsidR="009C7A8E">
        <w:rPr>
          <w:rFonts w:ascii="Times New Roman" w:hAnsi="Times New Roman" w:cs="Times New Roman"/>
          <w:sz w:val="28"/>
          <w:szCs w:val="28"/>
          <w:lang w:eastAsia="ru-RU"/>
        </w:rPr>
        <w:t>и нестандартных ситуациях;</w:t>
      </w:r>
    </w:p>
    <w:p w:rsidR="00CA7A95" w:rsidRDefault="00CA7A95" w:rsidP="00CA7A95">
      <w:pPr>
        <w:spacing w:before="120"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-обучить умению работать в коллективе.</w:t>
      </w:r>
    </w:p>
    <w:p w:rsidR="00D161B9" w:rsidRDefault="00CA7A95" w:rsidP="00CA7A95">
      <w:pPr>
        <w:spacing w:before="120" w:after="0"/>
        <w:rPr>
          <w:rFonts w:ascii="Times New Roman" w:hAnsi="Times New Roman" w:cs="Times New Roman"/>
          <w:sz w:val="28"/>
          <w:szCs w:val="32"/>
          <w:u w:val="single"/>
        </w:rPr>
      </w:pPr>
      <w:r w:rsidRPr="004A2C4F">
        <w:rPr>
          <w:i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6885940</wp:posOffset>
            </wp:positionH>
            <wp:positionV relativeFrom="margin">
              <wp:posOffset>5471795</wp:posOffset>
            </wp:positionV>
            <wp:extent cx="2883535" cy="11804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_8b7a4_96af1c7a_or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2C4F">
        <w:rPr>
          <w:rFonts w:ascii="Times New Roman" w:hAnsi="Times New Roman" w:cs="Times New Roman"/>
          <w:i/>
          <w:sz w:val="28"/>
          <w:szCs w:val="32"/>
        </w:rPr>
        <w:t>Развивающие</w:t>
      </w:r>
      <w:r w:rsidRPr="00E615F7">
        <w:rPr>
          <w:rFonts w:ascii="Times New Roman" w:hAnsi="Times New Roman" w:cs="Times New Roman"/>
          <w:sz w:val="28"/>
          <w:szCs w:val="32"/>
          <w:u w:val="single"/>
        </w:rPr>
        <w:t>:</w:t>
      </w:r>
    </w:p>
    <w:p w:rsidR="00D161B9" w:rsidRPr="00D161B9" w:rsidRDefault="00CA7A95" w:rsidP="00D161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61B9">
        <w:rPr>
          <w:rFonts w:ascii="Times New Roman" w:hAnsi="Times New Roman" w:cs="Times New Roman"/>
          <w:sz w:val="28"/>
          <w:szCs w:val="28"/>
        </w:rPr>
        <w:t xml:space="preserve">-развить внимание, фантазию, воображение через упражнения и тренинги;      </w:t>
      </w:r>
    </w:p>
    <w:p w:rsidR="00D161B9" w:rsidRPr="00D161B9" w:rsidRDefault="00CA7A95" w:rsidP="00D161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61B9">
        <w:rPr>
          <w:rFonts w:ascii="Times New Roman" w:hAnsi="Times New Roman" w:cs="Times New Roman"/>
          <w:sz w:val="28"/>
          <w:szCs w:val="28"/>
        </w:rPr>
        <w:t>-развить интерес к сценическому искусству</w:t>
      </w:r>
      <w:r w:rsidR="00D161B9" w:rsidRPr="00D161B9">
        <w:rPr>
          <w:rFonts w:ascii="Times New Roman" w:hAnsi="Times New Roman" w:cs="Times New Roman"/>
          <w:sz w:val="28"/>
          <w:szCs w:val="28"/>
        </w:rPr>
        <w:t>.</w:t>
      </w:r>
    </w:p>
    <w:p w:rsidR="00D161B9" w:rsidRPr="00D161B9" w:rsidRDefault="00D161B9" w:rsidP="00D161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61B9">
        <w:rPr>
          <w:rFonts w:ascii="Times New Roman" w:hAnsi="Times New Roman" w:cs="Times New Roman"/>
          <w:sz w:val="28"/>
          <w:szCs w:val="28"/>
        </w:rPr>
        <w:t>-развить личность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95" w:rsidRPr="00CA7A95" w:rsidRDefault="00CA7A95" w:rsidP="00CA7A95">
      <w:pPr>
        <w:spacing w:before="120" w:after="0"/>
        <w:rPr>
          <w:rFonts w:ascii="Times New Roman" w:hAnsi="Times New Roman" w:cs="Times New Roman"/>
          <w:sz w:val="28"/>
        </w:rPr>
      </w:pPr>
    </w:p>
    <w:p w:rsidR="00CA7A95" w:rsidRPr="002A3DF8" w:rsidRDefault="00CA7A95" w:rsidP="00674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2C4F">
        <w:rPr>
          <w:rFonts w:ascii="Times New Roman" w:hAnsi="Times New Roman" w:cs="Times New Roman"/>
          <w:i/>
          <w:sz w:val="28"/>
          <w:szCs w:val="32"/>
        </w:rPr>
        <w:t>Воспитательные:</w:t>
      </w:r>
    </w:p>
    <w:p w:rsidR="00CA7A95" w:rsidRDefault="00CA7A95" w:rsidP="0067421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-воспитывать трудолюбие, доброжелательность, аккуратность, творческий подход к любой работе, уважение к коллективу, контактность в отношениях.</w:t>
      </w:r>
    </w:p>
    <w:p w:rsidR="00783AAA" w:rsidRDefault="00783AAA" w:rsidP="00CA7A95">
      <w:pPr>
        <w:rPr>
          <w:rFonts w:ascii="Times New Roman" w:hAnsi="Times New Roman" w:cs="Times New Roman"/>
          <w:sz w:val="28"/>
          <w:szCs w:val="32"/>
        </w:rPr>
      </w:pPr>
    </w:p>
    <w:p w:rsidR="00CA7A95" w:rsidRPr="002A3DF8" w:rsidRDefault="00CA7A95" w:rsidP="00674212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ОРГАНИЗАЦИОННЫЕ УСЛОВИЯ РЕАЛИЗАЦИИ ПРОГРАММЫ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детей 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8E1E7E">
        <w:rPr>
          <w:rFonts w:ascii="Times New Roman" w:hAnsi="Times New Roman" w:cs="Times New Roman"/>
          <w:i/>
          <w:sz w:val="28"/>
          <w:szCs w:val="28"/>
          <w:lang w:eastAsia="ru-RU"/>
        </w:rPr>
        <w:t>12</w:t>
      </w:r>
      <w:r w:rsidR="00D161B9">
        <w:rPr>
          <w:rFonts w:ascii="Times New Roman" w:hAnsi="Times New Roman" w:cs="Times New Roman"/>
          <w:i/>
          <w:sz w:val="28"/>
          <w:szCs w:val="28"/>
          <w:lang w:eastAsia="ru-RU"/>
        </w:rPr>
        <w:t>-14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лет.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Общее количество часов в год </w:t>
      </w:r>
      <w:r w:rsidR="00D161B9">
        <w:rPr>
          <w:rFonts w:ascii="Times New Roman" w:hAnsi="Times New Roman" w:cs="Times New Roman"/>
          <w:i/>
          <w:sz w:val="28"/>
          <w:szCs w:val="28"/>
          <w:lang w:eastAsia="ru-RU"/>
        </w:rPr>
        <w:t>– 216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часа.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проведения занятий - </w:t>
      </w:r>
      <w:r w:rsidR="00D161B9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раза в неделю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одного занятия 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>– 2 часа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Нормы наполнения групп 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4303B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15 человек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Форма организации учебно-воспитательного процесса: 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>групповая.</w:t>
      </w: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Технические средства</w:t>
      </w:r>
      <w:r w:rsidRPr="008E77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CA7A95" w:rsidRPr="008E7776" w:rsidRDefault="00CA7A95" w:rsidP="00CA7A9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Компьютер, </w:t>
      </w:r>
    </w:p>
    <w:p w:rsidR="00CA7A95" w:rsidRPr="008E7776" w:rsidRDefault="004303B6" w:rsidP="00CA7A9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диски с записью </w:t>
      </w:r>
      <w:r w:rsidR="00CA7A95"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постановок, </w:t>
      </w:r>
    </w:p>
    <w:p w:rsidR="00CA7A95" w:rsidRPr="008E7776" w:rsidRDefault="00CA7A95" w:rsidP="00CA7A9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303B6">
        <w:rPr>
          <w:rFonts w:ascii="Times New Roman" w:hAnsi="Times New Roman" w:cs="Times New Roman"/>
          <w:sz w:val="28"/>
          <w:szCs w:val="28"/>
          <w:lang w:eastAsia="ru-RU"/>
        </w:rPr>
        <w:t>иски с музыкой (классической и современной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</w:p>
    <w:p w:rsidR="00CA7A95" w:rsidRPr="008E7776" w:rsidRDefault="00CA7A95" w:rsidP="00CA7A9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фотоаппарат, </w:t>
      </w:r>
    </w:p>
    <w:p w:rsidR="00CA7A95" w:rsidRPr="008E7776" w:rsidRDefault="00CA7A95" w:rsidP="00CA7A9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видеокамера для анализа выступлений.</w:t>
      </w: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74212" w:rsidRDefault="00674212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CA7A95" w:rsidRPr="008E7776" w:rsidRDefault="00CA7A95" w:rsidP="0067421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Санитарно-гигиенические требования</w:t>
      </w:r>
    </w:p>
    <w:p w:rsidR="00CA7A95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в хорошо освещенном помещение соответствующем требованиям ТБ, пожарной безопасности и санитарным нормам. </w:t>
      </w:r>
    </w:p>
    <w:p w:rsidR="00CA7A95" w:rsidRPr="008E7776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4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Кадровое обеспечение</w:t>
      </w:r>
      <w:r w:rsidRPr="008E77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педагог, работающий по данной программе имеет среднее-специальное образование по специализации “Актёрское искусство”. </w:t>
      </w:r>
    </w:p>
    <w:p w:rsidR="00CA7A95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AAA" w:rsidRDefault="00CA7A95" w:rsidP="0067421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CA7A95" w:rsidRPr="008E7776" w:rsidRDefault="00CA7A95" w:rsidP="00783A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32" w:type="dxa"/>
        <w:tblInd w:w="108" w:type="dxa"/>
        <w:tblLook w:val="04A0" w:firstRow="1" w:lastRow="0" w:firstColumn="1" w:lastColumn="0" w:noHBand="0" w:noVBand="1"/>
      </w:tblPr>
      <w:tblGrid>
        <w:gridCol w:w="736"/>
        <w:gridCol w:w="5273"/>
        <w:gridCol w:w="994"/>
        <w:gridCol w:w="6"/>
        <w:gridCol w:w="1099"/>
        <w:gridCol w:w="1424"/>
      </w:tblGrid>
      <w:tr w:rsidR="00CA7A95" w:rsidRPr="008E7776" w:rsidTr="00AE7F98">
        <w:trPr>
          <w:trHeight w:val="396"/>
        </w:trPr>
        <w:tc>
          <w:tcPr>
            <w:tcW w:w="736" w:type="dxa"/>
            <w:vMerge w:val="restart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73" w:type="dxa"/>
            <w:vMerge w:val="restart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23" w:type="dxa"/>
            <w:gridSpan w:val="4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A7A95" w:rsidRPr="008E7776" w:rsidTr="00AE7F98">
        <w:trPr>
          <w:trHeight w:val="519"/>
        </w:trPr>
        <w:tc>
          <w:tcPr>
            <w:tcW w:w="736" w:type="dxa"/>
            <w:vMerge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vMerge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5" w:type="dxa"/>
            <w:gridSpan w:val="2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24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A7A95" w:rsidRPr="008E7776" w:rsidTr="00AE7F98">
        <w:trPr>
          <w:trHeight w:val="431"/>
        </w:trPr>
        <w:tc>
          <w:tcPr>
            <w:tcW w:w="736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4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gridSpan w:val="2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A95" w:rsidRPr="008E7776" w:rsidTr="00AE7F98">
        <w:trPr>
          <w:trHeight w:val="495"/>
        </w:trPr>
        <w:tc>
          <w:tcPr>
            <w:tcW w:w="736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3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Театральная культура.</w:t>
            </w:r>
            <w:r w:rsidR="00045D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История театра.</w:t>
            </w:r>
          </w:p>
        </w:tc>
        <w:tc>
          <w:tcPr>
            <w:tcW w:w="994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gridSpan w:val="2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A95" w:rsidRPr="008E7776" w:rsidTr="00AE7F98">
        <w:trPr>
          <w:trHeight w:val="522"/>
        </w:trPr>
        <w:tc>
          <w:tcPr>
            <w:tcW w:w="736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3" w:type="dxa"/>
          </w:tcPr>
          <w:p w:rsidR="00CA7A95" w:rsidRPr="008E7776" w:rsidRDefault="00D161B9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Актёрское мастерство.</w:t>
            </w:r>
          </w:p>
        </w:tc>
        <w:tc>
          <w:tcPr>
            <w:tcW w:w="994" w:type="dxa"/>
          </w:tcPr>
          <w:p w:rsidR="00CA7A95" w:rsidRPr="008E7776" w:rsidRDefault="003A7E51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5" w:type="dxa"/>
            <w:gridSpan w:val="2"/>
          </w:tcPr>
          <w:p w:rsidR="00CA7A95" w:rsidRPr="008E7776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4" w:type="dxa"/>
          </w:tcPr>
          <w:p w:rsidR="00CA7A95" w:rsidRPr="008E7776" w:rsidRDefault="004303B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A7A95" w:rsidRPr="008E7776" w:rsidTr="00AE7F9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CA7A95" w:rsidRPr="008E7776" w:rsidRDefault="00D161B9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3" w:type="dxa"/>
          </w:tcPr>
          <w:p w:rsidR="00CA7A95" w:rsidRDefault="00D161B9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Сценическая речь.</w:t>
            </w:r>
          </w:p>
        </w:tc>
        <w:tc>
          <w:tcPr>
            <w:tcW w:w="994" w:type="dxa"/>
          </w:tcPr>
          <w:p w:rsidR="00CA7A95" w:rsidRDefault="00315D5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5" w:type="dxa"/>
            <w:gridSpan w:val="2"/>
          </w:tcPr>
          <w:p w:rsidR="00CA7A95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CA7A95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E26E6" w:rsidRPr="008E7776" w:rsidTr="00AE7F9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9E26E6" w:rsidRDefault="009E26E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3" w:type="dxa"/>
          </w:tcPr>
          <w:p w:rsidR="009E26E6" w:rsidRDefault="009E26E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Этюды.</w:t>
            </w:r>
          </w:p>
        </w:tc>
        <w:tc>
          <w:tcPr>
            <w:tcW w:w="994" w:type="dxa"/>
          </w:tcPr>
          <w:p w:rsidR="009E26E6" w:rsidRDefault="003718CF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5" w:type="dxa"/>
            <w:gridSpan w:val="2"/>
          </w:tcPr>
          <w:p w:rsidR="009E26E6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9E26E6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A7A95" w:rsidRPr="008E7776" w:rsidTr="00AE7F9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CA7A95" w:rsidRPr="008E7776" w:rsidRDefault="009E26E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3" w:type="dxa"/>
          </w:tcPr>
          <w:p w:rsidR="00CA7A95" w:rsidRDefault="00D161B9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Сценическое движение.</w:t>
            </w:r>
          </w:p>
        </w:tc>
        <w:tc>
          <w:tcPr>
            <w:tcW w:w="994" w:type="dxa"/>
          </w:tcPr>
          <w:p w:rsidR="00CA7A95" w:rsidRDefault="004303B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5" w:type="dxa"/>
            <w:gridSpan w:val="2"/>
          </w:tcPr>
          <w:p w:rsidR="00CA7A95" w:rsidRDefault="004303B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4" w:type="dxa"/>
          </w:tcPr>
          <w:p w:rsidR="00CA7A95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161B9" w:rsidRPr="008E7776" w:rsidTr="00AE7F9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D161B9" w:rsidRDefault="009E26E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61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3" w:type="dxa"/>
          </w:tcPr>
          <w:p w:rsidR="00D161B9" w:rsidRDefault="00783AAA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Театральная игра.</w:t>
            </w:r>
          </w:p>
        </w:tc>
        <w:tc>
          <w:tcPr>
            <w:tcW w:w="994" w:type="dxa"/>
          </w:tcPr>
          <w:p w:rsidR="00D161B9" w:rsidRDefault="003718CF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5" w:type="dxa"/>
            <w:gridSpan w:val="2"/>
          </w:tcPr>
          <w:p w:rsidR="00D161B9" w:rsidRDefault="00D161B9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D161B9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7A95" w:rsidRPr="008E7776" w:rsidTr="00AE7F9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CA7A95" w:rsidRPr="008E7776" w:rsidRDefault="00FB6A47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161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3" w:type="dxa"/>
          </w:tcPr>
          <w:p w:rsidR="00CA7A95" w:rsidRPr="008E7776" w:rsidRDefault="00D161B9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</w:t>
            </w:r>
            <w:r w:rsidR="003A7E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сценического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грима.</w:t>
            </w:r>
          </w:p>
        </w:tc>
        <w:tc>
          <w:tcPr>
            <w:tcW w:w="994" w:type="dxa"/>
          </w:tcPr>
          <w:p w:rsidR="00CA7A95" w:rsidRPr="008E7776" w:rsidRDefault="00AE7F98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" w:type="dxa"/>
            <w:gridSpan w:val="2"/>
          </w:tcPr>
          <w:p w:rsidR="00CA7A95" w:rsidRPr="008E7776" w:rsidRDefault="00AE7F98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CA7A95" w:rsidRPr="008E7776" w:rsidRDefault="00AE7F98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5D56" w:rsidRPr="008E7776" w:rsidTr="00AE7F9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315D56" w:rsidRDefault="00FB6A47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15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3" w:type="dxa"/>
          </w:tcPr>
          <w:p w:rsidR="00315D56" w:rsidRDefault="00315D5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Фольклор.</w:t>
            </w:r>
          </w:p>
        </w:tc>
        <w:tc>
          <w:tcPr>
            <w:tcW w:w="994" w:type="dxa"/>
          </w:tcPr>
          <w:p w:rsidR="00315D56" w:rsidRDefault="00AE7F98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" w:type="dxa"/>
            <w:gridSpan w:val="2"/>
          </w:tcPr>
          <w:p w:rsidR="00315D56" w:rsidRDefault="00AE7F98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315D56" w:rsidRDefault="00AE7F98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5D56" w:rsidRPr="008E7776" w:rsidTr="00AE7F9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315D56" w:rsidRDefault="00045D20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5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3" w:type="dxa"/>
          </w:tcPr>
          <w:p w:rsidR="00315D56" w:rsidRDefault="00FB6A47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 кукол.</w:t>
            </w:r>
          </w:p>
        </w:tc>
        <w:tc>
          <w:tcPr>
            <w:tcW w:w="994" w:type="dxa"/>
          </w:tcPr>
          <w:p w:rsidR="00315D56" w:rsidRDefault="00315D5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  <w:gridSpan w:val="2"/>
          </w:tcPr>
          <w:p w:rsidR="00315D56" w:rsidRPr="008E7776" w:rsidRDefault="00315D5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315D56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61B9" w:rsidRPr="008E7776" w:rsidTr="00AE7F9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D161B9" w:rsidRDefault="00045D20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161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3" w:type="dxa"/>
          </w:tcPr>
          <w:p w:rsidR="00D161B9" w:rsidRDefault="00D161B9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спектакля.</w:t>
            </w:r>
          </w:p>
        </w:tc>
        <w:tc>
          <w:tcPr>
            <w:tcW w:w="994" w:type="dxa"/>
          </w:tcPr>
          <w:p w:rsidR="00D161B9" w:rsidRDefault="00315D56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05" w:type="dxa"/>
            <w:gridSpan w:val="2"/>
          </w:tcPr>
          <w:p w:rsidR="00D161B9" w:rsidRPr="008E7776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4" w:type="dxa"/>
          </w:tcPr>
          <w:p w:rsidR="00D161B9" w:rsidRDefault="00BF11EC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CA7A95" w:rsidRPr="008E7776" w:rsidTr="00AE7F9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4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gridSpan w:val="2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7A95" w:rsidRPr="008E7776" w:rsidTr="00AE7F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</w:tcBorders>
          </w:tcPr>
          <w:p w:rsidR="00CA7A95" w:rsidRPr="008E7776" w:rsidRDefault="00CA7A95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7A95" w:rsidRPr="008E7776" w:rsidRDefault="00783AAA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CA7A95" w:rsidRPr="008E7776" w:rsidRDefault="008505C8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5" w:rsidRPr="008E7776" w:rsidRDefault="008505C8" w:rsidP="005D20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</w:tbl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Default="00CA7A95" w:rsidP="006742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ОБЛАСТИ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b/>
          <w:sz w:val="28"/>
          <w:szCs w:val="28"/>
          <w:lang w:eastAsia="ru-RU"/>
        </w:rPr>
        <w:t>Вводное занятие</w:t>
      </w:r>
    </w:p>
    <w:p w:rsidR="00CA7A95" w:rsidRPr="008E7776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Знакомство в игровой форме с одним из видов искусства – т</w:t>
      </w:r>
      <w:r w:rsidR="00E44F80">
        <w:rPr>
          <w:rFonts w:ascii="Times New Roman" w:hAnsi="Times New Roman" w:cs="Times New Roman"/>
          <w:sz w:val="28"/>
          <w:szCs w:val="28"/>
          <w:lang w:eastAsia="ru-RU"/>
        </w:rPr>
        <w:t>еатром и содержанием программы.</w:t>
      </w:r>
      <w:r w:rsidR="001C7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Ознакомление с программой объединения по и</w:t>
      </w:r>
      <w:r w:rsidR="008505C8">
        <w:rPr>
          <w:rFonts w:ascii="Times New Roman" w:hAnsi="Times New Roman" w:cs="Times New Roman"/>
          <w:sz w:val="28"/>
          <w:szCs w:val="28"/>
          <w:lang w:eastAsia="ru-RU"/>
        </w:rPr>
        <w:t xml:space="preserve">нтересам, правилами поведения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в объединении, с инструкциями по охране труда. В конце занятия - игра «Театр – экспромт».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212" w:rsidRDefault="0067421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CA7A95" w:rsidRPr="00674212" w:rsidRDefault="00CA7A95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Театральная культура</w:t>
      </w:r>
    </w:p>
    <w:p w:rsidR="00CA7A95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Беседы о театре. Значение театра, его отличие от других видов искусс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тв. Знакомятся с древнегреческим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,современным, кукольным, музыкальным, цир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ковым театрами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.Знакомятся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создателями спектакля: писатель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5C8">
        <w:rPr>
          <w:rFonts w:ascii="Times New Roman" w:hAnsi="Times New Roman" w:cs="Times New Roman"/>
          <w:sz w:val="28"/>
          <w:szCs w:val="28"/>
          <w:lang w:eastAsia="ru-RU"/>
        </w:rPr>
        <w:t>поэт, драматург, с известными режиссёрами и актёрами.</w:t>
      </w:r>
    </w:p>
    <w:p w:rsidR="009E26E6" w:rsidRDefault="009E26E6" w:rsidP="009E26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6E6" w:rsidRPr="00674212" w:rsidRDefault="009E26E6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>Актёрское мастерство</w:t>
      </w:r>
    </w:p>
    <w:p w:rsidR="009E26E6" w:rsidRPr="008505C8" w:rsidRDefault="009E26E6" w:rsidP="008505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телом и голосом: соответствующая пластика, походка, движение; умение говорить громко, чётко, литературно правильно.   Систематические </w:t>
      </w:r>
      <w:r w:rsidR="008505C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ренинги на психофизику актёра, на оценку происходящ</w:t>
      </w:r>
      <w:r w:rsidR="004303B6">
        <w:rPr>
          <w:rFonts w:ascii="Times New Roman" w:hAnsi="Times New Roman" w:cs="Times New Roman"/>
          <w:sz w:val="28"/>
          <w:szCs w:val="28"/>
          <w:lang w:eastAsia="ru-RU"/>
        </w:rPr>
        <w:t>его, на действие партнёра и т.д.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раскрепощают ребят, разрабатывают их навыки и умения работать на зрителя и практически постепенно позволяют учащимся приобретать актёрские навыки.</w:t>
      </w:r>
    </w:p>
    <w:p w:rsidR="00BF11EC" w:rsidRDefault="00BF11EC" w:rsidP="00BF11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1EC" w:rsidRPr="00674212" w:rsidRDefault="00BF11EC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>Сценическая речь</w:t>
      </w:r>
    </w:p>
    <w:p w:rsidR="00BF11EC" w:rsidRDefault="00BF11EC" w:rsidP="00BF11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 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</w:t>
      </w:r>
    </w:p>
    <w:p w:rsidR="00BF11EC" w:rsidRDefault="00BF11EC" w:rsidP="00BF11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1EC" w:rsidRPr="00674212" w:rsidRDefault="00BF11EC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>Этюды</w:t>
      </w:r>
    </w:p>
    <w:p w:rsidR="001C7695" w:rsidRPr="00807630" w:rsidRDefault="00BF11EC" w:rsidP="001C76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C7695">
        <w:rPr>
          <w:rFonts w:ascii="Times New Roman" w:hAnsi="Times New Roman" w:cs="Times New Roman"/>
          <w:sz w:val="28"/>
          <w:szCs w:val="28"/>
          <w:lang w:eastAsia="ru-RU"/>
        </w:rPr>
        <w:t>Этюд - необходимый элемент на занятиях по актерскому мастерству. Упражнения для развития актёрской техники, основанные на импровизации. Работа в неожиданных условиях, ситуациях, разных по содержанию, стилистике, задачам, сложности.</w:t>
      </w:r>
    </w:p>
    <w:p w:rsidR="003A7E51" w:rsidRDefault="003A7E51" w:rsidP="003A7E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E51" w:rsidRPr="00674212" w:rsidRDefault="003A7E51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Сценическое движение </w:t>
      </w:r>
    </w:p>
    <w:p w:rsidR="003A7E51" w:rsidRDefault="003A7E51" w:rsidP="003A7E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Знакомство с коммуникативными, ритмическими, музыкальными, пластическими играми и упражнениями. Развитие свободы и выразительности телодвижений.  «Пластичность»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</w:t>
      </w:r>
      <w:r w:rsidR="008505C8">
        <w:rPr>
          <w:rFonts w:ascii="Times New Roman" w:hAnsi="Times New Roman" w:cs="Times New Roman"/>
          <w:sz w:val="28"/>
          <w:szCs w:val="28"/>
          <w:lang w:eastAsia="ru-RU"/>
        </w:rPr>
        <w:t xml:space="preserve">оследствия учебной перегрузки.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Формы – театрализованные упражнения перед зеркалом, конкурс «Пластические загадки». </w:t>
      </w:r>
    </w:p>
    <w:p w:rsidR="003A7E51" w:rsidRDefault="003A7E51" w:rsidP="00CA7A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4212" w:rsidRDefault="0067421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CA7A95" w:rsidRPr="00674212" w:rsidRDefault="00CA7A95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Театральная игра</w:t>
      </w:r>
    </w:p>
    <w:p w:rsidR="00CA7A95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Игры на знакомство. Массовые игры. Игры на развитие памяти, произвольного внимания, фантазия, воображения, наблюдательности.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Импровизация игр-драматизаций.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Диагностика творческих способностей воспитанников.</w:t>
      </w:r>
    </w:p>
    <w:p w:rsidR="003A7E51" w:rsidRDefault="003A7E51" w:rsidP="003A7E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E51" w:rsidRPr="00674212" w:rsidRDefault="003A7E51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>Основы</w:t>
      </w:r>
      <w:r w:rsidR="004B34C5"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сценического</w:t>
      </w: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грима</w:t>
      </w:r>
    </w:p>
    <w:p w:rsidR="004B34C5" w:rsidRPr="004B34C5" w:rsidRDefault="004B34C5" w:rsidP="003A7E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Изучение наименований частей лица. Техника нанесения грима. Грим с дефектами на коже: рубцы, шрамы, ссадины, синяки. Грим веселого, доброго, злого и грустного лица.</w:t>
      </w:r>
      <w:r w:rsidR="00FB6A47">
        <w:rPr>
          <w:rFonts w:ascii="Times New Roman" w:hAnsi="Times New Roman" w:cs="Times New Roman"/>
          <w:sz w:val="28"/>
          <w:szCs w:val="28"/>
          <w:lang w:eastAsia="ru-RU"/>
        </w:rPr>
        <w:t xml:space="preserve"> Грим сказочных персонажей. Возрастной грим.</w:t>
      </w:r>
    </w:p>
    <w:p w:rsidR="00045D20" w:rsidRPr="001C7695" w:rsidRDefault="004B34C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A7A95" w:rsidRPr="00674212" w:rsidRDefault="00CA7A95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>Фольклор</w:t>
      </w:r>
    </w:p>
    <w:p w:rsidR="00FB6A47" w:rsidRDefault="00CA7A95" w:rsidP="00FB6A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Действенное знакомство с преданиями, традициями, обрядами, играми и праздниками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русского народа: Рождество Хрис</w:t>
      </w:r>
      <w:r w:rsidR="001C7695">
        <w:rPr>
          <w:rFonts w:ascii="Times New Roman" w:hAnsi="Times New Roman" w:cs="Times New Roman"/>
          <w:sz w:val="28"/>
          <w:szCs w:val="28"/>
          <w:lang w:eastAsia="ru-RU"/>
        </w:rPr>
        <w:t xml:space="preserve">тово, </w:t>
      </w:r>
      <w:proofErr w:type="spellStart"/>
      <w:r w:rsidR="001C7695">
        <w:rPr>
          <w:rFonts w:ascii="Times New Roman" w:hAnsi="Times New Roman" w:cs="Times New Roman"/>
          <w:sz w:val="28"/>
          <w:szCs w:val="28"/>
          <w:lang w:eastAsia="ru-RU"/>
        </w:rPr>
        <w:t>Калядки</w:t>
      </w:r>
      <w:proofErr w:type="spellEnd"/>
      <w:r w:rsidR="001C7695">
        <w:rPr>
          <w:rFonts w:ascii="Times New Roman" w:hAnsi="Times New Roman" w:cs="Times New Roman"/>
          <w:sz w:val="28"/>
          <w:szCs w:val="28"/>
          <w:lang w:eastAsia="ru-RU"/>
        </w:rPr>
        <w:t xml:space="preserve">, Масленица, </w:t>
      </w:r>
      <w:proofErr w:type="spellStart"/>
      <w:r w:rsidR="001C7695">
        <w:rPr>
          <w:rFonts w:ascii="Times New Roman" w:hAnsi="Times New Roman" w:cs="Times New Roman"/>
          <w:sz w:val="28"/>
          <w:szCs w:val="28"/>
          <w:lang w:eastAsia="ru-RU"/>
        </w:rPr>
        <w:t>Купаль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,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 Формы – импровизация игр, хороводов, сказок. </w:t>
      </w:r>
    </w:p>
    <w:p w:rsidR="00FB6A47" w:rsidRDefault="00FB6A47" w:rsidP="00FB6A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A47" w:rsidRPr="00674212" w:rsidRDefault="00FB6A47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>Театр кукол</w:t>
      </w:r>
    </w:p>
    <w:p w:rsidR="00FB6A47" w:rsidRPr="00FB6A47" w:rsidRDefault="00FB6A47" w:rsidP="00FB6A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Знакомство с основными типами кукол. История появления театра кукол. Изготовление мини-кукол. Мини-показ.</w:t>
      </w:r>
    </w:p>
    <w:p w:rsidR="00FB6A47" w:rsidRDefault="00FB6A47" w:rsidP="00CA7A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A95" w:rsidRPr="00674212" w:rsidRDefault="00FB6A47" w:rsidP="0067421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Постановка спектакля</w:t>
      </w:r>
    </w:p>
    <w:p w:rsidR="00CA7A95" w:rsidRPr="008E7776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Репетиционные занятия - работа над мини-спектаклем.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 этап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>Ознакомительный.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Ознакомить детей с содержанием произведения (сказки). Выявить персонажей сказки и обсудить их характеры. Распределить роли персонажей между детьми </w:t>
      </w:r>
    </w:p>
    <w:p w:rsidR="00CA7A95" w:rsidRPr="003E384D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2 этап – Репетиционный.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Работа над ролью. Ввести понятие «мизансцена», научить детей работать над мизансценами и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поминать их последовательность.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Развивать навыки слаженной работы, учить соблюдать основные «законы сцены».</w:t>
      </w:r>
    </w:p>
    <w:p w:rsidR="00CA7A95" w:rsidRPr="003E384D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>3 этап – Завершающий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детей соединять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мизансцены спектакля воедино.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детей чувствовать ритм спектакля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дисциплину в процессе подготовки спектакля к демонстрации. Активизировать мыслительный и эмоциональный настрой детей 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>4 этап - Генеральная репетиция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Выверить временные характеристики спектакля, художественно его отредактировать.</w:t>
      </w: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5 этап -  Показ спектакля(сказки)или открытого занятия зрителям. </w:t>
      </w:r>
    </w:p>
    <w:p w:rsidR="00045D20" w:rsidRPr="00045D20" w:rsidRDefault="00045D20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6 этап – Обсуждение спектакля. 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Итоговое занятия </w:t>
      </w:r>
    </w:p>
    <w:p w:rsidR="00CA7A95" w:rsidRPr="008E7776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итогов. </w:t>
      </w:r>
      <w:proofErr w:type="spellStart"/>
      <w:r w:rsidRPr="008E7776">
        <w:rPr>
          <w:rFonts w:ascii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8E7776">
        <w:rPr>
          <w:rFonts w:ascii="Times New Roman" w:hAnsi="Times New Roman" w:cs="Times New Roman"/>
          <w:sz w:val="28"/>
          <w:szCs w:val="28"/>
          <w:lang w:eastAsia="ru-RU"/>
        </w:rPr>
        <w:t>-игровая программа.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МЕТОДИЧЕСКИЕ УСЛОВИЯ РЕАЛИЗАЦИИ ПРОГРАММЫ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Pr="008E7776" w:rsidRDefault="00CA7A95" w:rsidP="00CA7A9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Типы занятий: комбинированный; </w:t>
      </w:r>
    </w:p>
    <w:p w:rsidR="00CA7A95" w:rsidRPr="008E7776" w:rsidRDefault="00CA7A95" w:rsidP="00CA7A95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первичного ознакомления материала; </w:t>
      </w:r>
    </w:p>
    <w:p w:rsidR="00CA7A95" w:rsidRPr="008E7776" w:rsidRDefault="00CA7A95" w:rsidP="00CA7A9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усвоение новых знаний; </w:t>
      </w:r>
    </w:p>
    <w:p w:rsidR="00CA7A95" w:rsidRPr="008E7776" w:rsidRDefault="00CA7A95" w:rsidP="00CA7A9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полученных знаний на практике; </w:t>
      </w:r>
    </w:p>
    <w:p w:rsidR="00CA7A95" w:rsidRPr="008E7776" w:rsidRDefault="00CA7A95" w:rsidP="00CA7A9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закрепления, повторения; </w:t>
      </w:r>
    </w:p>
    <w:p w:rsidR="00CA7A95" w:rsidRPr="008E7776" w:rsidRDefault="00CA7A95" w:rsidP="00CA7A9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итоговое. </w:t>
      </w:r>
    </w:p>
    <w:p w:rsidR="00CA7A95" w:rsidRPr="003E384D" w:rsidRDefault="00CA7A95" w:rsidP="00CA7A9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Формы организации учебного занятия</w:t>
      </w:r>
      <w:r w:rsidRPr="003E38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C7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695">
        <w:rPr>
          <w:rFonts w:ascii="Times New Roman" w:hAnsi="Times New Roman" w:cs="Times New Roman"/>
          <w:sz w:val="28"/>
          <w:szCs w:val="28"/>
          <w:lang w:eastAsia="ru-RU"/>
        </w:rPr>
        <w:t>занятия объединения</w:t>
      </w:r>
      <w:r w:rsidRPr="003E384D">
        <w:rPr>
          <w:rFonts w:ascii="Times New Roman" w:hAnsi="Times New Roman" w:cs="Times New Roman"/>
          <w:sz w:val="28"/>
          <w:szCs w:val="28"/>
          <w:lang w:eastAsia="ru-RU"/>
        </w:rPr>
        <w:t xml:space="preserve"> по интересам; творческая мастерская;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урок-игра</w:t>
      </w:r>
      <w:r w:rsidRPr="003E38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7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84D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совместные просмотры и обсуждения спектаклей; творческие конкурсы; дни именинника. 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Формы работы с родителями:</w:t>
      </w:r>
    </w:p>
    <w:p w:rsidR="00CA7A95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ab/>
        <w:t>Родите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льские собрания; консультации;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беседы; открытые занятия; просмотр спектаклей.</w:t>
      </w:r>
    </w:p>
    <w:p w:rsidR="00CA7A95" w:rsidRPr="008E7776" w:rsidRDefault="00CA7A95" w:rsidP="00CA7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Pr="008E7776" w:rsidRDefault="00CA7A95" w:rsidP="00CA7A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Результативность деятельности определяется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 от исходного уровня развития ребенка начальным,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текущим, итоговым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контролем педагога и самоконтролем обучающихся. Главное требование к проведению итоговых контрольных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иятий заключается в том, чтобы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дети хотели их выполнять. Для этого, во-первых, их не должно быть много, и, во-вторых, желательно, чтобы они носили игровой характер. Итог обучения - постановки инсценировок литературно-художественных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роизведений, отрывков из пьес,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спектаклей, театрализованных представлений.</w:t>
      </w:r>
    </w:p>
    <w:p w:rsidR="00CA7A95" w:rsidRPr="008E7776" w:rsidRDefault="00CA7A95" w:rsidP="00CA7A9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подведения итогов</w:t>
      </w:r>
      <w:r w:rsidR="001C76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следующие форм</w:t>
      </w:r>
      <w:r w:rsidR="001C769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E77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7A95" w:rsidRPr="008E7776" w:rsidRDefault="00CA7A95" w:rsidP="00CA7A9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>театральные постановки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7A95" w:rsidRDefault="00CA7A95" w:rsidP="00CA7A9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игры; </w:t>
      </w:r>
    </w:p>
    <w:p w:rsidR="009C7A8E" w:rsidRDefault="009C7A8E" w:rsidP="00CA7A9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этюды;</w:t>
      </w:r>
    </w:p>
    <w:p w:rsidR="009C7A8E" w:rsidRPr="008E7776" w:rsidRDefault="009C7A8E" w:rsidP="00CA7A9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мини-показы;</w:t>
      </w:r>
    </w:p>
    <w:p w:rsidR="00CA7A95" w:rsidRPr="008E7776" w:rsidRDefault="00CA7A95" w:rsidP="00CA7A9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открытые занятия; </w:t>
      </w:r>
    </w:p>
    <w:p w:rsidR="00CA7A95" w:rsidRPr="008E7776" w:rsidRDefault="00CA7A95" w:rsidP="00CA7A9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7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конкурсы. </w:t>
      </w:r>
    </w:p>
    <w:p w:rsidR="00CA7A95" w:rsidRPr="001C7695" w:rsidRDefault="00CA7A95" w:rsidP="001C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95" w:rsidRPr="00674212" w:rsidRDefault="00674212" w:rsidP="00674212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742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Ожидаемые результаты</w:t>
      </w:r>
    </w:p>
    <w:p w:rsidR="00CA7A95" w:rsidRPr="008E7776" w:rsidRDefault="00CA7A95" w:rsidP="00CA7A95">
      <w:pPr>
        <w:pStyle w:val="a4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b/>
          <w:bCs/>
          <w:color w:val="000000"/>
          <w:sz w:val="28"/>
          <w:szCs w:val="28"/>
        </w:rPr>
        <w:t>Учащиеся должны знать:</w:t>
      </w:r>
    </w:p>
    <w:p w:rsidR="00CA7A95" w:rsidRPr="008E7776" w:rsidRDefault="00CA7A95" w:rsidP="00CA7A95">
      <w:pPr>
        <w:pStyle w:val="a4"/>
        <w:numPr>
          <w:ilvl w:val="0"/>
          <w:numId w:val="4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color w:val="000000"/>
          <w:sz w:val="28"/>
          <w:szCs w:val="28"/>
        </w:rPr>
        <w:t>правила поведения зрителя в театре до, во время и после спектакля;</w:t>
      </w:r>
    </w:p>
    <w:p w:rsidR="00CA7A95" w:rsidRPr="008E7776" w:rsidRDefault="00CA7A95" w:rsidP="00CA7A95">
      <w:pPr>
        <w:pStyle w:val="a4"/>
        <w:numPr>
          <w:ilvl w:val="0"/>
          <w:numId w:val="4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color w:val="000000"/>
          <w:sz w:val="28"/>
          <w:szCs w:val="28"/>
        </w:rPr>
        <w:t>виды и жанры театрального искусства (опера, балет, драма; комедия, трагедия; и т.д.);</w:t>
      </w:r>
    </w:p>
    <w:p w:rsidR="00CA7A95" w:rsidRDefault="00CA7A95" w:rsidP="00CA7A95">
      <w:pPr>
        <w:pStyle w:val="a4"/>
        <w:numPr>
          <w:ilvl w:val="0"/>
          <w:numId w:val="4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color w:val="000000"/>
          <w:sz w:val="28"/>
          <w:szCs w:val="28"/>
        </w:rPr>
        <w:lastRenderedPageBreak/>
        <w:t>чётко произносить в разных темпах 2-3 стихотворения, 5 скороговорок;</w:t>
      </w:r>
    </w:p>
    <w:p w:rsidR="00472311" w:rsidRPr="00AE7F98" w:rsidRDefault="00472311" w:rsidP="00472311">
      <w:pPr>
        <w:pStyle w:val="a4"/>
        <w:spacing w:before="0" w:beforeAutospacing="0" w:after="150" w:afterAutospacing="0"/>
        <w:ind w:left="720"/>
        <w:contextualSpacing/>
        <w:jc w:val="both"/>
        <w:rPr>
          <w:color w:val="000000"/>
          <w:sz w:val="28"/>
          <w:szCs w:val="28"/>
        </w:rPr>
      </w:pPr>
    </w:p>
    <w:p w:rsidR="00CA7A95" w:rsidRPr="008E7776" w:rsidRDefault="00CA7A95" w:rsidP="00CA7A95">
      <w:pPr>
        <w:pStyle w:val="a4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b/>
          <w:bCs/>
          <w:color w:val="000000"/>
          <w:sz w:val="28"/>
          <w:szCs w:val="28"/>
        </w:rPr>
        <w:t>Учащиеся должны уметь:</w:t>
      </w:r>
    </w:p>
    <w:p w:rsidR="00CA7A95" w:rsidRPr="008E7776" w:rsidRDefault="00CA7A95" w:rsidP="00CA7A95">
      <w:pPr>
        <w:pStyle w:val="a4"/>
        <w:numPr>
          <w:ilvl w:val="0"/>
          <w:numId w:val="5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color w:val="000000"/>
          <w:sz w:val="28"/>
          <w:szCs w:val="28"/>
        </w:rPr>
        <w:t>владеть комплексом артикуляционной гимнастики;</w:t>
      </w:r>
    </w:p>
    <w:p w:rsidR="00CA7A95" w:rsidRPr="008E7776" w:rsidRDefault="00CA7A95" w:rsidP="00CA7A95">
      <w:pPr>
        <w:pStyle w:val="a4"/>
        <w:numPr>
          <w:ilvl w:val="0"/>
          <w:numId w:val="5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color w:val="000000"/>
          <w:sz w:val="28"/>
          <w:szCs w:val="28"/>
        </w:rPr>
        <w:t>действовать в предлагаемых обстоятельствах.</w:t>
      </w:r>
    </w:p>
    <w:p w:rsidR="00CA7A95" w:rsidRPr="008E7776" w:rsidRDefault="00CA7A95" w:rsidP="00CA7A95">
      <w:pPr>
        <w:pStyle w:val="a4"/>
        <w:numPr>
          <w:ilvl w:val="0"/>
          <w:numId w:val="5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color w:val="000000"/>
          <w:sz w:val="28"/>
          <w:szCs w:val="28"/>
        </w:rPr>
        <w:t>произносить скороговорку и стихотворный текст в движении и разных позах;</w:t>
      </w:r>
    </w:p>
    <w:p w:rsidR="00CA7A95" w:rsidRPr="008E7776" w:rsidRDefault="00CA7A95" w:rsidP="00CA7A95">
      <w:pPr>
        <w:pStyle w:val="a4"/>
        <w:numPr>
          <w:ilvl w:val="0"/>
          <w:numId w:val="5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color w:val="000000"/>
          <w:sz w:val="28"/>
          <w:szCs w:val="28"/>
        </w:rPr>
        <w:t>произносить одну и ту же фразу или скороговорку с разными интонациями;</w:t>
      </w:r>
    </w:p>
    <w:p w:rsidR="00CA7A95" w:rsidRPr="008E7776" w:rsidRDefault="00CA7A95" w:rsidP="00CA7A95">
      <w:pPr>
        <w:pStyle w:val="a4"/>
        <w:numPr>
          <w:ilvl w:val="0"/>
          <w:numId w:val="5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color w:val="000000"/>
          <w:sz w:val="28"/>
          <w:szCs w:val="28"/>
        </w:rPr>
        <w:t>читать наизусть стихотворный текст, правильно произнося слова и расставляя логические ударения;</w:t>
      </w:r>
    </w:p>
    <w:p w:rsidR="00CA7A95" w:rsidRPr="008E7776" w:rsidRDefault="00CA7A95" w:rsidP="00CA7A95">
      <w:pPr>
        <w:pStyle w:val="a4"/>
        <w:numPr>
          <w:ilvl w:val="0"/>
          <w:numId w:val="5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E7776">
        <w:rPr>
          <w:color w:val="000000"/>
          <w:sz w:val="28"/>
          <w:szCs w:val="28"/>
        </w:rPr>
        <w:t>строить диалог с партнером на заданную тему;</w:t>
      </w:r>
    </w:p>
    <w:p w:rsidR="00CA7A95" w:rsidRDefault="00CA7A95" w:rsidP="00CA7A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избавиться от излишней стеснительности, боязни общества, комплекса "взгляда со стороны", приобрести общительность, открытость, бережное отношение к окружающему миру, ответственность перед коллективом. </w:t>
      </w:r>
    </w:p>
    <w:p w:rsidR="00CA7A95" w:rsidRDefault="00CA7A95" w:rsidP="00CA7A95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46F" w:rsidRPr="00D4746E" w:rsidRDefault="002A246F" w:rsidP="002A24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sz w:val="28"/>
          <w:szCs w:val="28"/>
        </w:rPr>
        <w:t>Литература и информационные ресурсы</w:t>
      </w:r>
    </w:p>
    <w:p w:rsidR="002A246F" w:rsidRPr="00D4746E" w:rsidRDefault="002A246F" w:rsidP="002A24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bCs/>
          <w:sz w:val="28"/>
          <w:szCs w:val="28"/>
        </w:rPr>
        <w:t>1.</w:t>
      </w:r>
      <w:r w:rsidRPr="00D47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46E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2A246F" w:rsidRPr="00D4746E" w:rsidRDefault="002A246F" w:rsidP="002A24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sz w:val="28"/>
          <w:szCs w:val="28"/>
        </w:rPr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D474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746E">
        <w:rPr>
          <w:rFonts w:ascii="Times New Roman" w:hAnsi="Times New Roman" w:cs="Times New Roman"/>
          <w:sz w:val="28"/>
          <w:szCs w:val="28"/>
        </w:rPr>
        <w:t xml:space="preserve"> Национальный центр правовой информации Республики Беларусь, 2012 – 400 с.</w:t>
      </w:r>
    </w:p>
    <w:p w:rsidR="002A246F" w:rsidRPr="00D4746E" w:rsidRDefault="002A246F" w:rsidP="002A2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2A246F" w:rsidRPr="00D4746E" w:rsidRDefault="002A246F" w:rsidP="002A24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2A246F" w:rsidRPr="00D4746E" w:rsidRDefault="002A246F" w:rsidP="002A24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sz w:val="28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2A246F" w:rsidRPr="00D4746E" w:rsidRDefault="002A246F" w:rsidP="002A246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746E">
        <w:rPr>
          <w:rFonts w:ascii="Times New Roman" w:hAnsi="Times New Roman" w:cs="Times New Roman"/>
          <w:sz w:val="28"/>
          <w:szCs w:val="28"/>
          <w:lang w:val="be-BY"/>
        </w:rPr>
        <w:t>6. Программа непрерывног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 воспитания детей и учащейся </w:t>
      </w:r>
      <w:r w:rsidRPr="00D4746E">
        <w:rPr>
          <w:rFonts w:ascii="Times New Roman" w:hAnsi="Times New Roman" w:cs="Times New Roman"/>
          <w:sz w:val="28"/>
          <w:szCs w:val="28"/>
          <w:lang w:val="be-BY"/>
        </w:rPr>
        <w:t>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2A246F" w:rsidRPr="00D4746E" w:rsidRDefault="002A246F" w:rsidP="002A246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46E">
        <w:rPr>
          <w:rFonts w:ascii="Times New Roman" w:hAnsi="Times New Roman" w:cs="Times New Roman"/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Pr="00D47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Республики Беларусь. 06.09.2017г. № 123.</w:t>
      </w:r>
    </w:p>
    <w:p w:rsidR="002A246F" w:rsidRPr="00D4746E" w:rsidRDefault="002A246F" w:rsidP="002A246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D4746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и молодежи/ </w:t>
      </w:r>
      <w:r w:rsidRPr="00D4746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Министерства образования Республики Беларусь. 11.12.2020г. № 301.</w:t>
      </w:r>
    </w:p>
    <w:p w:rsidR="004A3048" w:rsidRDefault="004A3048" w:rsidP="002A246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7695" w:rsidRPr="002A246F" w:rsidRDefault="002A246F" w:rsidP="002A246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746E">
        <w:rPr>
          <w:sz w:val="28"/>
          <w:szCs w:val="28"/>
        </w:rPr>
        <w:lastRenderedPageBreak/>
        <w:t>Литература для педагога</w:t>
      </w:r>
    </w:p>
    <w:p w:rsidR="00CA7A95" w:rsidRPr="008E7776" w:rsidRDefault="00CA7A95" w:rsidP="002A246F">
      <w:pPr>
        <w:pStyle w:val="a6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Белинская</w:t>
      </w:r>
      <w:r w:rsidR="002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Сказочные тренинги для дошкольников и младших школьников. – СПб</w:t>
      </w:r>
      <w:proofErr w:type="gramStart"/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Речь, 2006. – 125 с. </w:t>
      </w:r>
    </w:p>
    <w:p w:rsidR="00CA7A95" w:rsidRPr="008E7776" w:rsidRDefault="00CA7A95" w:rsidP="002A246F">
      <w:pPr>
        <w:pStyle w:val="a6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</w:t>
      </w:r>
      <w:r w:rsidR="002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 Работа над музыкально-танцевальной формой хореографического произведения: Учебно-методическое пособие. </w:t>
      </w:r>
      <w:proofErr w:type="spellStart"/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- М.: ВЦХТ (“Я вх</w:t>
      </w:r>
      <w:r w:rsidR="004A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ожу в мир искусств”), 2008. - 168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</w:p>
    <w:p w:rsidR="00CA7A95" w:rsidRPr="0019292F" w:rsidRDefault="00CA7A95" w:rsidP="002A246F">
      <w:pPr>
        <w:pStyle w:val="a6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Бодраченко</w:t>
      </w:r>
      <w:proofErr w:type="spellEnd"/>
      <w:r w:rsidR="002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Театрализованные музыкальные представления</w:t>
      </w:r>
      <w:r w:rsidR="001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дошкольного возраста. </w:t>
      </w:r>
      <w:r w:rsidR="004A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="0019292F" w:rsidRPr="00192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«Айрис-Пресс»</w:t>
      </w:r>
      <w:r w:rsidR="004A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144 с.</w:t>
      </w:r>
    </w:p>
    <w:p w:rsidR="00CA7A95" w:rsidRPr="004A3048" w:rsidRDefault="00CA7A95" w:rsidP="002A246F">
      <w:pPr>
        <w:pStyle w:val="a6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Буяльский</w:t>
      </w:r>
      <w:proofErr w:type="spellEnd"/>
      <w:r w:rsidR="002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Искусство выразительного чтения. </w:t>
      </w:r>
      <w:r w:rsidRPr="004A304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A3048" w:rsidRPr="004A3048">
        <w:rPr>
          <w:rFonts w:ascii="Times New Roman" w:hAnsi="Times New Roman" w:cs="Times New Roman"/>
          <w:sz w:val="28"/>
          <w:szCs w:val="28"/>
          <w:shd w:val="clear" w:color="auto" w:fill="FFFFFF"/>
        </w:rPr>
        <w:t>: Просвещение, 1986. — 176 с.</w:t>
      </w:r>
    </w:p>
    <w:p w:rsidR="00CA7A95" w:rsidRPr="008E7776" w:rsidRDefault="00CA7A95" w:rsidP="002A246F">
      <w:pPr>
        <w:pStyle w:val="a6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Вечканова</w:t>
      </w:r>
      <w:r w:rsidR="001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</w:t>
      </w:r>
      <w:r w:rsidR="001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Театрализованные игры в </w:t>
      </w:r>
      <w:proofErr w:type="spellStart"/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дошкольников: Учебно-методическое п</w:t>
      </w:r>
      <w:r w:rsidR="002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СПб</w:t>
      </w:r>
      <w:proofErr w:type="gramStart"/>
      <w:r w:rsidR="002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2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КАРО, 2006. – 19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с. </w:t>
      </w:r>
    </w:p>
    <w:p w:rsidR="00CA7A95" w:rsidRPr="008E7776" w:rsidRDefault="00CA7A95" w:rsidP="002A246F">
      <w:pPr>
        <w:pStyle w:val="a6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</w:t>
      </w:r>
      <w:r w:rsidR="002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Н.Ф. Театрализованная</w:t>
      </w:r>
      <w:r w:rsidR="002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дошкольников.</w:t>
      </w:r>
      <w:r w:rsidR="004A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2007. – 215 с.</w:t>
      </w:r>
    </w:p>
    <w:p w:rsidR="009002CF" w:rsidRDefault="009002C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674212" w:rsidRDefault="00674212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9002CF" w:rsidRDefault="009002C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9002CF" w:rsidRDefault="009002C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9002CF" w:rsidRDefault="009002C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9002CF" w:rsidRDefault="009002C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2A246F" w:rsidRDefault="002A246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9002CF" w:rsidRDefault="009002C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9002CF" w:rsidRPr="00BC71EC" w:rsidRDefault="009002CF" w:rsidP="009002C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СОГЛАСОВАНО</w:t>
      </w:r>
    </w:p>
    <w:p w:rsidR="009002CF" w:rsidRPr="00BC71EC" w:rsidRDefault="009002CF" w:rsidP="009002C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Начальник управления по образованию</w:t>
      </w:r>
    </w:p>
    <w:p w:rsidR="009002CF" w:rsidRPr="00BC71EC" w:rsidRDefault="009002CF" w:rsidP="009002C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Минского райисполкома</w:t>
      </w:r>
    </w:p>
    <w:p w:rsidR="009002CF" w:rsidRPr="00BC71EC" w:rsidRDefault="009002CF" w:rsidP="009002C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__________________</w:t>
      </w:r>
      <w:proofErr w:type="spellStart"/>
      <w:r w:rsidR="00235A1F">
        <w:rPr>
          <w:rFonts w:ascii="Times New Roman" w:hAnsi="Times New Roman" w:cs="Times New Roman"/>
          <w:sz w:val="28"/>
          <w:szCs w:val="26"/>
        </w:rPr>
        <w:t>Л.К.Лукша</w:t>
      </w:r>
      <w:proofErr w:type="spellEnd"/>
    </w:p>
    <w:p w:rsidR="009002CF" w:rsidRDefault="009002CF" w:rsidP="009002CF">
      <w:pPr>
        <w:pStyle w:val="a4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BC71EC">
        <w:rPr>
          <w:sz w:val="28"/>
          <w:szCs w:val="26"/>
        </w:rPr>
        <w:t>«___»_____________20</w:t>
      </w:r>
      <w:r w:rsidR="00235A1F">
        <w:rPr>
          <w:sz w:val="28"/>
          <w:szCs w:val="26"/>
        </w:rPr>
        <w:t>2</w:t>
      </w:r>
      <w:r w:rsidR="00FB27CA">
        <w:rPr>
          <w:sz w:val="28"/>
          <w:szCs w:val="26"/>
        </w:rPr>
        <w:t xml:space="preserve">3 </w:t>
      </w:r>
      <w:bookmarkStart w:id="0" w:name="_GoBack"/>
      <w:bookmarkEnd w:id="0"/>
      <w:r w:rsidRPr="00BC71EC">
        <w:rPr>
          <w:sz w:val="28"/>
          <w:szCs w:val="26"/>
        </w:rPr>
        <w:t>г</w:t>
      </w:r>
      <w:r w:rsidR="002A246F">
        <w:rPr>
          <w:sz w:val="28"/>
          <w:szCs w:val="26"/>
        </w:rPr>
        <w:t>.</w:t>
      </w:r>
    </w:p>
    <w:sectPr w:rsidR="009002CF" w:rsidSect="0027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3A64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B5139"/>
    <w:multiLevelType w:val="hybridMultilevel"/>
    <w:tmpl w:val="5716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D75"/>
    <w:multiLevelType w:val="multilevel"/>
    <w:tmpl w:val="A2C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224A5"/>
    <w:multiLevelType w:val="hybridMultilevel"/>
    <w:tmpl w:val="AE268E36"/>
    <w:lvl w:ilvl="0" w:tplc="AF9CA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73D7"/>
    <w:multiLevelType w:val="multilevel"/>
    <w:tmpl w:val="9BB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63DC1"/>
    <w:multiLevelType w:val="multilevel"/>
    <w:tmpl w:val="CD5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926C0"/>
    <w:multiLevelType w:val="hybridMultilevel"/>
    <w:tmpl w:val="AB18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932AE"/>
    <w:multiLevelType w:val="hybridMultilevel"/>
    <w:tmpl w:val="D2D25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42"/>
    <w:rsid w:val="00013D16"/>
    <w:rsid w:val="00045D20"/>
    <w:rsid w:val="00084A36"/>
    <w:rsid w:val="000D0F96"/>
    <w:rsid w:val="000E2022"/>
    <w:rsid w:val="00163A9B"/>
    <w:rsid w:val="001803B2"/>
    <w:rsid w:val="0019292F"/>
    <w:rsid w:val="001C7695"/>
    <w:rsid w:val="00235A1F"/>
    <w:rsid w:val="002734FE"/>
    <w:rsid w:val="002A246F"/>
    <w:rsid w:val="002D5F42"/>
    <w:rsid w:val="002E79B2"/>
    <w:rsid w:val="00315D56"/>
    <w:rsid w:val="003718CF"/>
    <w:rsid w:val="00381E60"/>
    <w:rsid w:val="003A7E51"/>
    <w:rsid w:val="004303B6"/>
    <w:rsid w:val="00472311"/>
    <w:rsid w:val="00477E48"/>
    <w:rsid w:val="004A3048"/>
    <w:rsid w:val="004B34C5"/>
    <w:rsid w:val="005045C1"/>
    <w:rsid w:val="00517EA6"/>
    <w:rsid w:val="005238A5"/>
    <w:rsid w:val="005D2022"/>
    <w:rsid w:val="005E1434"/>
    <w:rsid w:val="00674212"/>
    <w:rsid w:val="00783AAA"/>
    <w:rsid w:val="007C2ACC"/>
    <w:rsid w:val="007C71BC"/>
    <w:rsid w:val="00847BA8"/>
    <w:rsid w:val="008505C8"/>
    <w:rsid w:val="00892565"/>
    <w:rsid w:val="008949C1"/>
    <w:rsid w:val="008E14F2"/>
    <w:rsid w:val="008E1E7E"/>
    <w:rsid w:val="009002CF"/>
    <w:rsid w:val="00941293"/>
    <w:rsid w:val="009B1514"/>
    <w:rsid w:val="009C7A8E"/>
    <w:rsid w:val="009E26E6"/>
    <w:rsid w:val="00A11A38"/>
    <w:rsid w:val="00AE7F98"/>
    <w:rsid w:val="00B84EED"/>
    <w:rsid w:val="00BA0FDD"/>
    <w:rsid w:val="00BF11EC"/>
    <w:rsid w:val="00CA7A95"/>
    <w:rsid w:val="00CC5DF2"/>
    <w:rsid w:val="00D161B9"/>
    <w:rsid w:val="00D50F60"/>
    <w:rsid w:val="00E06CA1"/>
    <w:rsid w:val="00E21D5A"/>
    <w:rsid w:val="00E344F7"/>
    <w:rsid w:val="00E44F80"/>
    <w:rsid w:val="00F26A9B"/>
    <w:rsid w:val="00FA5A2D"/>
    <w:rsid w:val="00FB27CA"/>
    <w:rsid w:val="00FB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4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D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8E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9B1514"/>
    <w:pPr>
      <w:ind w:left="720"/>
      <w:contextualSpacing/>
    </w:pPr>
  </w:style>
  <w:style w:type="paragraph" w:styleId="a">
    <w:name w:val="List Bullet"/>
    <w:basedOn w:val="a0"/>
    <w:uiPriority w:val="9"/>
    <w:qFormat/>
    <w:rsid w:val="009002CF"/>
    <w:pPr>
      <w:numPr>
        <w:numId w:val="7"/>
      </w:numPr>
      <w:spacing w:after="120"/>
    </w:pPr>
    <w:rPr>
      <w:color w:val="595959" w:themeColor="text1" w:themeTint="A6"/>
      <w:sz w:val="30"/>
      <w:szCs w:val="30"/>
      <w:lang w:val="en-US"/>
    </w:rPr>
  </w:style>
  <w:style w:type="paragraph" w:styleId="a7">
    <w:name w:val="No Spacing"/>
    <w:uiPriority w:val="1"/>
    <w:qFormat/>
    <w:rsid w:val="002A2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4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D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8E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9B1514"/>
    <w:pPr>
      <w:ind w:left="720"/>
      <w:contextualSpacing/>
    </w:pPr>
  </w:style>
  <w:style w:type="paragraph" w:styleId="a">
    <w:name w:val="List Bullet"/>
    <w:basedOn w:val="a0"/>
    <w:uiPriority w:val="9"/>
    <w:qFormat/>
    <w:rsid w:val="009002CF"/>
    <w:pPr>
      <w:numPr>
        <w:numId w:val="7"/>
      </w:numPr>
      <w:spacing w:after="120"/>
    </w:pPr>
    <w:rPr>
      <w:color w:val="595959" w:themeColor="text1" w:themeTint="A6"/>
      <w:sz w:val="30"/>
      <w:szCs w:val="30"/>
      <w:lang w:val="en-US"/>
    </w:rPr>
  </w:style>
  <w:style w:type="paragraph" w:styleId="a7">
    <w:name w:val="No Spacing"/>
    <w:uiPriority w:val="1"/>
    <w:qFormat/>
    <w:rsid w:val="002A2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05E4-DA3E-49A4-89D7-47C5FF23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2023-09-23T01:38:00Z</dcterms:created>
  <dcterms:modified xsi:type="dcterms:W3CDTF">2023-09-23T01:41:00Z</dcterms:modified>
</cp:coreProperties>
</file>